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88" w:rsidRPr="00540688" w:rsidRDefault="00540688" w:rsidP="0054068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40688">
        <w:rPr>
          <w:rFonts w:ascii="Times New Roman" w:hAnsi="Times New Roman"/>
          <w:b/>
          <w:sz w:val="28"/>
          <w:szCs w:val="28"/>
          <w:lang w:eastAsia="ru-RU"/>
        </w:rPr>
        <w:t xml:space="preserve">Таблица 1. </w:t>
      </w:r>
      <w:r w:rsidRPr="00540688">
        <w:rPr>
          <w:rFonts w:ascii="Times New Roman" w:hAnsi="Times New Roman"/>
          <w:b/>
          <w:sz w:val="28"/>
          <w:szCs w:val="28"/>
        </w:rPr>
        <w:t>Сравнительная характеристика размеров участков обитания бурых медведей в различных географических регионах</w:t>
      </w:r>
    </w:p>
    <w:p w:rsidR="00540688" w:rsidRPr="00540688" w:rsidRDefault="00540688" w:rsidP="00540688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540688">
        <w:rPr>
          <w:rFonts w:ascii="Times New Roman" w:hAnsi="Times New Roman"/>
          <w:b/>
          <w:sz w:val="28"/>
          <w:szCs w:val="28"/>
          <w:lang w:val="en-US" w:eastAsia="ru-RU"/>
        </w:rPr>
        <w:t xml:space="preserve">Table 1. </w:t>
      </w:r>
      <w:r w:rsidRPr="00540688">
        <w:rPr>
          <w:rFonts w:ascii="Times New Roman" w:hAnsi="Times New Roman"/>
          <w:b/>
          <w:sz w:val="28"/>
          <w:szCs w:val="28"/>
          <w:lang w:val="en-US"/>
        </w:rPr>
        <w:t>Comparative characteristics of brown bear home range sizes in different geographic regions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3194"/>
        <w:gridCol w:w="2747"/>
        <w:gridCol w:w="1388"/>
        <w:gridCol w:w="1532"/>
      </w:tblGrid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37" w:type="dxa"/>
          </w:tcPr>
          <w:p w:rsidR="00540688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Регион</w:t>
            </w:r>
          </w:p>
          <w:p w:rsidR="00540688" w:rsidRPr="00540688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540688">
              <w:rPr>
                <w:rFonts w:ascii="Times New Roman" w:hAnsi="Times New Roman"/>
                <w:sz w:val="28"/>
                <w:szCs w:val="28"/>
                <w:lang w:val="en-US"/>
              </w:rPr>
              <w:t>egions</w:t>
            </w:r>
          </w:p>
        </w:tc>
        <w:tc>
          <w:tcPr>
            <w:tcW w:w="2950" w:type="dxa"/>
          </w:tcPr>
          <w:p w:rsidR="00540688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Средний размер участка обитания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932C1">
              <w:rPr>
                <w:rFonts w:ascii="Times New Roman" w:hAnsi="Times New Roman"/>
                <w:sz w:val="28"/>
                <w:szCs w:val="28"/>
              </w:rPr>
              <w:t>км</w:t>
            </w:r>
            <w:r w:rsidRPr="00E932C1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:rsidR="00540688" w:rsidRPr="001F3DEA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688">
              <w:rPr>
                <w:rFonts w:ascii="Times New Roman" w:hAnsi="Times New Roman"/>
                <w:sz w:val="28"/>
                <w:szCs w:val="28"/>
                <w:lang w:val="en-US"/>
              </w:rPr>
              <w:t>Average</w:t>
            </w:r>
            <w:r w:rsidRPr="001F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688">
              <w:rPr>
                <w:rFonts w:ascii="Times New Roman" w:hAnsi="Times New Roman"/>
                <w:sz w:val="28"/>
                <w:szCs w:val="28"/>
                <w:lang w:val="en-US"/>
              </w:rPr>
              <w:t>home</w:t>
            </w:r>
            <w:r w:rsidRPr="001F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688">
              <w:rPr>
                <w:rFonts w:ascii="Times New Roman" w:hAnsi="Times New Roman"/>
                <w:sz w:val="28"/>
                <w:szCs w:val="28"/>
                <w:lang w:val="en-US"/>
              </w:rPr>
              <w:t>range</w:t>
            </w:r>
            <w:r w:rsidRPr="001F3D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0688">
              <w:rPr>
                <w:rFonts w:ascii="Times New Roman" w:hAnsi="Times New Roman"/>
                <w:sz w:val="28"/>
                <w:szCs w:val="28"/>
                <w:lang w:val="en-US"/>
              </w:rPr>
              <w:t>size</w:t>
            </w:r>
            <w:r w:rsidRPr="001F3DE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932C1">
              <w:rPr>
                <w:rFonts w:ascii="Times New Roman" w:hAnsi="Times New Roman"/>
                <w:sz w:val="28"/>
                <w:szCs w:val="28"/>
              </w:rPr>
              <w:t>км</w:t>
            </w:r>
            <w:r w:rsidRPr="001F3DEA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540688" w:rsidRPr="001F3DEA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Размер</w:t>
            </w:r>
            <w:r w:rsidRPr="001F3D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ядерной</w:t>
            </w:r>
            <w:r w:rsidRPr="001F3D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зоны</w:t>
            </w:r>
            <w:r w:rsidRPr="001F3DE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r w:rsidRPr="00E932C1">
              <w:rPr>
                <w:rFonts w:ascii="Times New Roman" w:hAnsi="Times New Roman"/>
                <w:sz w:val="28"/>
                <w:szCs w:val="28"/>
              </w:rPr>
              <w:t>км</w:t>
            </w:r>
            <w:r w:rsidRPr="001F3DEA"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  <w:p w:rsidR="00540688" w:rsidRPr="00540688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40688">
              <w:rPr>
                <w:rFonts w:ascii="Times New Roman" w:hAnsi="Times New Roman"/>
                <w:sz w:val="28"/>
                <w:szCs w:val="28"/>
                <w:lang w:val="en-US"/>
              </w:rPr>
              <w:t>Size of the nuclear zone, km2</w:t>
            </w:r>
          </w:p>
        </w:tc>
        <w:tc>
          <w:tcPr>
            <w:tcW w:w="1382" w:type="dxa"/>
          </w:tcPr>
          <w:p w:rsidR="00540688" w:rsidRPr="00540688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  <w:p w:rsidR="00540688" w:rsidRPr="00540688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540688">
              <w:rPr>
                <w:rFonts w:ascii="Times New Roman" w:hAnsi="Times New Roman"/>
                <w:sz w:val="28"/>
                <w:szCs w:val="28"/>
              </w:rPr>
              <w:t>Source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Саха (Якутия), Западная Якутия</w:t>
            </w:r>
          </w:p>
        </w:tc>
        <w:tc>
          <w:tcPr>
            <w:tcW w:w="2950" w:type="dxa"/>
          </w:tcPr>
          <w:p w:rsidR="00540688" w:rsidRPr="00E932C1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463,0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Наши данные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Приморский край, заповедник Сихотэ-Алинь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891,34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144,70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[9]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Северная Канада,  Вайоминг и северная Аляска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32C1">
              <w:rPr>
                <w:rFonts w:ascii="Times New Roman" w:hAnsi="Times New Roman"/>
                <w:sz w:val="28"/>
                <w:szCs w:val="28"/>
              </w:rPr>
              <w:t>872-948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[23] [24] [25; 26]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Северо-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апад Канады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6685,0</w:t>
            </w:r>
          </w:p>
        </w:tc>
        <w:tc>
          <w:tcPr>
            <w:tcW w:w="1417" w:type="dxa"/>
          </w:tcPr>
          <w:p w:rsidR="00540688" w:rsidRPr="00E932C1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[27]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37" w:type="dxa"/>
          </w:tcPr>
          <w:p w:rsidR="00540688" w:rsidRPr="00E932C1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Болгария,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ц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ентрал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ьный 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Балканск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национальн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 xml:space="preserve"> парк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190,1</w:t>
            </w:r>
          </w:p>
        </w:tc>
        <w:tc>
          <w:tcPr>
            <w:tcW w:w="1417" w:type="dxa"/>
          </w:tcPr>
          <w:p w:rsidR="00540688" w:rsidRPr="00E932C1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1F3DEA" w:rsidP="001F3DE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Pr="00BF4385">
              <w:rPr>
                <w:rFonts w:ascii="Times New Roman" w:hAnsi="Times New Roman"/>
                <w:sz w:val="28"/>
                <w:szCs w:val="28"/>
              </w:rPr>
              <w:t>]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Приморский край,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 xml:space="preserve"> Камчатк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 xml:space="preserve"> и Сахалин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[28]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Япония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28,1-5</w:t>
            </w:r>
            <w:r>
              <w:rPr>
                <w:rFonts w:ascii="Times New Roman" w:hAnsi="Times New Roman"/>
                <w:sz w:val="28"/>
                <w:szCs w:val="28"/>
              </w:rPr>
              <w:t>9,0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[29; 30]</w:t>
            </w:r>
          </w:p>
        </w:tc>
      </w:tr>
      <w:tr w:rsidR="00540688" w:rsidRPr="00BF4385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>еверо-запад Северной Америки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F4385">
              <w:rPr>
                <w:rFonts w:ascii="Times New Roman" w:hAnsi="Times New Roman"/>
                <w:sz w:val="28"/>
                <w:szCs w:val="28"/>
              </w:rPr>
              <w:t xml:space="preserve"> остров </w:t>
            </w:r>
            <w:proofErr w:type="spellStart"/>
            <w:r w:rsidRPr="00BF4385">
              <w:rPr>
                <w:rFonts w:ascii="Times New Roman" w:hAnsi="Times New Roman"/>
                <w:sz w:val="28"/>
                <w:szCs w:val="28"/>
              </w:rPr>
              <w:t>Кадьяк</w:t>
            </w:r>
            <w:proofErr w:type="spellEnd"/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24,4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[31]</w:t>
            </w:r>
          </w:p>
        </w:tc>
      </w:tr>
      <w:tr w:rsidR="00540688" w:rsidRPr="0093482B" w:rsidTr="00207A8C">
        <w:trPr>
          <w:jc w:val="center"/>
        </w:trPr>
        <w:tc>
          <w:tcPr>
            <w:tcW w:w="484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33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остров Адмиралтейский</w:t>
            </w:r>
          </w:p>
        </w:tc>
        <w:tc>
          <w:tcPr>
            <w:tcW w:w="2950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115,0</w:t>
            </w:r>
          </w:p>
        </w:tc>
        <w:tc>
          <w:tcPr>
            <w:tcW w:w="1417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2" w:type="dxa"/>
          </w:tcPr>
          <w:p w:rsidR="00540688" w:rsidRPr="00BF4385" w:rsidRDefault="00540688" w:rsidP="00207A8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4385">
              <w:rPr>
                <w:rFonts w:ascii="Times New Roman" w:hAnsi="Times New Roman"/>
                <w:sz w:val="28"/>
                <w:szCs w:val="28"/>
              </w:rPr>
              <w:t>[32]</w:t>
            </w:r>
          </w:p>
        </w:tc>
      </w:tr>
    </w:tbl>
    <w:p w:rsidR="00BC6FD5" w:rsidRDefault="00BC6FD5"/>
    <w:sectPr w:rsidR="00BC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34"/>
    <w:rsid w:val="001F3DEA"/>
    <w:rsid w:val="003606E4"/>
    <w:rsid w:val="00382D3B"/>
    <w:rsid w:val="00540688"/>
    <w:rsid w:val="00583234"/>
    <w:rsid w:val="00B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7AA8"/>
  <w15:chartTrackingRefBased/>
  <w15:docId w15:val="{0465E4C7-F670-4FA3-AD5E-EED5B3D51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6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6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2023-04-19T09:49:00Z</dcterms:created>
  <dcterms:modified xsi:type="dcterms:W3CDTF">2023-04-19T10:47:00Z</dcterms:modified>
</cp:coreProperties>
</file>